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58493" w14:textId="77777777" w:rsidR="00141B2A" w:rsidRPr="00141B2A" w:rsidRDefault="00141B2A" w:rsidP="00141B2A">
      <w:pPr>
        <w:rPr>
          <w:rFonts w:ascii="Arial" w:hAnsi="Arial" w:cs="Arial"/>
          <w:b/>
          <w:bCs/>
        </w:rPr>
      </w:pPr>
      <w:r w:rsidRPr="00141B2A">
        <w:rPr>
          <w:rFonts w:ascii="Arial" w:hAnsi="Arial" w:cs="Arial"/>
          <w:b/>
          <w:bCs/>
        </w:rPr>
        <w:t>Competition Terms &amp; Conditions</w:t>
      </w:r>
    </w:p>
    <w:p w14:paraId="080BCCDA" w14:textId="77777777" w:rsidR="00141B2A" w:rsidRPr="00141B2A" w:rsidRDefault="00141B2A" w:rsidP="00141B2A">
      <w:pPr>
        <w:rPr>
          <w:rFonts w:ascii="Arial" w:hAnsi="Arial" w:cs="Arial"/>
        </w:rPr>
      </w:pPr>
    </w:p>
    <w:p w14:paraId="74016CCC" w14:textId="63CB57D2" w:rsidR="00141B2A" w:rsidRPr="00141B2A" w:rsidRDefault="00141B2A" w:rsidP="00141B2A">
      <w:pPr>
        <w:rPr>
          <w:rFonts w:ascii="Arial" w:hAnsi="Arial" w:cs="Arial"/>
        </w:rPr>
      </w:pPr>
      <w:r>
        <w:rPr>
          <w:rFonts w:ascii="Arial" w:hAnsi="Arial" w:cs="Arial"/>
        </w:rPr>
        <w:t xml:space="preserve">1. </w:t>
      </w:r>
      <w:r w:rsidRPr="00141B2A">
        <w:rPr>
          <w:rFonts w:ascii="Arial" w:hAnsi="Arial" w:cs="Arial"/>
        </w:rPr>
        <w:t xml:space="preserve">The competition is open to all South African consumers with a valid South African ID document, except the employees of </w:t>
      </w:r>
      <w:proofErr w:type="spellStart"/>
      <w:r w:rsidRPr="00141B2A">
        <w:rPr>
          <w:rFonts w:ascii="Arial" w:hAnsi="Arial" w:cs="Arial"/>
        </w:rPr>
        <w:t>iNova</w:t>
      </w:r>
      <w:proofErr w:type="spellEnd"/>
      <w:r w:rsidRPr="00141B2A">
        <w:rPr>
          <w:rFonts w:ascii="Arial" w:hAnsi="Arial" w:cs="Arial"/>
        </w:rPr>
        <w:t xml:space="preserve"> Pharmaceuticals and their immediate families, advertising and promotion agencies and associated companies.</w:t>
      </w:r>
    </w:p>
    <w:p w14:paraId="252B1EFD" w14:textId="74C913A9" w:rsidR="00141B2A" w:rsidRPr="00141B2A" w:rsidRDefault="00141B2A" w:rsidP="00141B2A">
      <w:pPr>
        <w:rPr>
          <w:rFonts w:ascii="Arial" w:hAnsi="Arial" w:cs="Arial"/>
        </w:rPr>
      </w:pPr>
      <w:r w:rsidRPr="00141B2A">
        <w:rPr>
          <w:rFonts w:ascii="Arial" w:hAnsi="Arial" w:cs="Arial"/>
        </w:rPr>
        <w:t>2.</w:t>
      </w:r>
      <w:r>
        <w:rPr>
          <w:rFonts w:ascii="Arial" w:hAnsi="Arial" w:cs="Arial"/>
        </w:rPr>
        <w:t xml:space="preserve"> </w:t>
      </w:r>
      <w:r w:rsidRPr="00141B2A">
        <w:rPr>
          <w:rFonts w:ascii="Arial" w:hAnsi="Arial" w:cs="Arial"/>
        </w:rPr>
        <w:t>The competition will run from 1 October 2026 to 30 November 2026.</w:t>
      </w:r>
    </w:p>
    <w:p w14:paraId="6A6209DF" w14:textId="79E9F5AB" w:rsidR="00141B2A" w:rsidRPr="00141B2A" w:rsidRDefault="00141B2A" w:rsidP="00141B2A">
      <w:pPr>
        <w:rPr>
          <w:rFonts w:ascii="Arial" w:hAnsi="Arial" w:cs="Arial"/>
        </w:rPr>
      </w:pPr>
      <w:r w:rsidRPr="00141B2A">
        <w:rPr>
          <w:rFonts w:ascii="Arial" w:hAnsi="Arial" w:cs="Arial"/>
        </w:rPr>
        <w:t>3.</w:t>
      </w:r>
      <w:r>
        <w:rPr>
          <w:rFonts w:ascii="Arial" w:hAnsi="Arial" w:cs="Arial"/>
        </w:rPr>
        <w:t xml:space="preserve"> </w:t>
      </w:r>
      <w:r w:rsidRPr="00141B2A">
        <w:rPr>
          <w:rFonts w:ascii="Arial" w:hAnsi="Arial" w:cs="Arial"/>
        </w:rPr>
        <w:t>To enter, the consumer must:</w:t>
      </w:r>
    </w:p>
    <w:p w14:paraId="789E0E43" w14:textId="1DD0EB53" w:rsidR="00141B2A" w:rsidRPr="00141B2A" w:rsidRDefault="00141B2A" w:rsidP="00141B2A">
      <w:pPr>
        <w:rPr>
          <w:rFonts w:ascii="Arial" w:hAnsi="Arial" w:cs="Arial"/>
        </w:rPr>
      </w:pPr>
      <w:r w:rsidRPr="00141B2A">
        <w:rPr>
          <w:rFonts w:ascii="Arial" w:hAnsi="Arial" w:cs="Arial"/>
        </w:rPr>
        <w:t>a.</w:t>
      </w:r>
      <w:r>
        <w:rPr>
          <w:rFonts w:ascii="Arial" w:hAnsi="Arial" w:cs="Arial"/>
        </w:rPr>
        <w:t xml:space="preserve"> </w:t>
      </w:r>
      <w:r w:rsidRPr="00141B2A">
        <w:rPr>
          <w:rFonts w:ascii="Arial" w:hAnsi="Arial" w:cs="Arial"/>
        </w:rPr>
        <w:t>Purchase any product in the B-CAL® RANGE and upload the receipt to the above form.</w:t>
      </w:r>
    </w:p>
    <w:p w14:paraId="3417EA12" w14:textId="0AEC7369" w:rsidR="00141B2A" w:rsidRPr="00141B2A" w:rsidRDefault="00141B2A" w:rsidP="00141B2A">
      <w:pPr>
        <w:rPr>
          <w:rFonts w:ascii="Arial" w:hAnsi="Arial" w:cs="Arial"/>
        </w:rPr>
      </w:pPr>
      <w:r w:rsidRPr="00141B2A">
        <w:rPr>
          <w:rFonts w:ascii="Arial" w:hAnsi="Arial" w:cs="Arial"/>
        </w:rPr>
        <w:t>b.</w:t>
      </w:r>
      <w:r>
        <w:rPr>
          <w:rFonts w:ascii="Arial" w:hAnsi="Arial" w:cs="Arial"/>
        </w:rPr>
        <w:t xml:space="preserve"> </w:t>
      </w:r>
      <w:r w:rsidRPr="00141B2A">
        <w:rPr>
          <w:rFonts w:ascii="Arial" w:hAnsi="Arial" w:cs="Arial"/>
        </w:rPr>
        <w:t xml:space="preserve">Complete </w:t>
      </w:r>
      <w:proofErr w:type="gramStart"/>
      <w:r w:rsidRPr="00141B2A">
        <w:rPr>
          <w:rFonts w:ascii="Arial" w:hAnsi="Arial" w:cs="Arial"/>
        </w:rPr>
        <w:t>the osteoporosis</w:t>
      </w:r>
      <w:proofErr w:type="gramEnd"/>
      <w:r w:rsidRPr="00141B2A">
        <w:rPr>
          <w:rFonts w:ascii="Arial" w:hAnsi="Arial" w:cs="Arial"/>
        </w:rPr>
        <w:t xml:space="preserve"> risk review and submit.</w:t>
      </w:r>
    </w:p>
    <w:p w14:paraId="60013437" w14:textId="70DB65D3" w:rsidR="00141B2A" w:rsidRPr="00141B2A" w:rsidRDefault="00141B2A" w:rsidP="00141B2A">
      <w:pPr>
        <w:rPr>
          <w:rFonts w:ascii="Arial" w:hAnsi="Arial" w:cs="Arial"/>
        </w:rPr>
      </w:pPr>
      <w:r w:rsidRPr="00141B2A">
        <w:rPr>
          <w:rFonts w:ascii="Arial" w:hAnsi="Arial" w:cs="Arial"/>
        </w:rPr>
        <w:t>4.</w:t>
      </w:r>
      <w:r>
        <w:rPr>
          <w:rFonts w:ascii="Arial" w:hAnsi="Arial" w:cs="Arial"/>
        </w:rPr>
        <w:t xml:space="preserve"> </w:t>
      </w:r>
      <w:r w:rsidRPr="00141B2A">
        <w:rPr>
          <w:rFonts w:ascii="Arial" w:hAnsi="Arial" w:cs="Arial"/>
        </w:rPr>
        <w:t>The winners will be randomly selected. An independent auditor will be present to ensure the winner is chosen in a fair and just manner. The winners will be notified via social media, email or contacted via telephone within 24 hours of the draw taking place.</w:t>
      </w:r>
    </w:p>
    <w:p w14:paraId="25644424" w14:textId="2D1C6857" w:rsidR="00141B2A" w:rsidRPr="00141B2A" w:rsidRDefault="00141B2A" w:rsidP="00141B2A">
      <w:pPr>
        <w:rPr>
          <w:rFonts w:ascii="Arial" w:hAnsi="Arial" w:cs="Arial"/>
        </w:rPr>
      </w:pPr>
      <w:r w:rsidRPr="00141B2A">
        <w:rPr>
          <w:rFonts w:ascii="Arial" w:hAnsi="Arial" w:cs="Arial"/>
        </w:rPr>
        <w:t>5.</w:t>
      </w:r>
      <w:r>
        <w:rPr>
          <w:rFonts w:ascii="Arial" w:hAnsi="Arial" w:cs="Arial"/>
        </w:rPr>
        <w:t xml:space="preserve"> </w:t>
      </w:r>
      <w:r w:rsidRPr="00141B2A">
        <w:rPr>
          <w:rFonts w:ascii="Arial" w:hAnsi="Arial" w:cs="Arial"/>
        </w:rPr>
        <w:t>The prize is 1 of 10 BMD tests valued at R 3000.00 each.</w:t>
      </w:r>
    </w:p>
    <w:p w14:paraId="422EA759" w14:textId="42E638C8" w:rsidR="00141B2A" w:rsidRPr="00141B2A" w:rsidRDefault="00141B2A" w:rsidP="00141B2A">
      <w:pPr>
        <w:rPr>
          <w:rFonts w:ascii="Arial" w:hAnsi="Arial" w:cs="Arial"/>
        </w:rPr>
      </w:pPr>
      <w:r w:rsidRPr="00141B2A">
        <w:rPr>
          <w:rFonts w:ascii="Arial" w:hAnsi="Arial" w:cs="Arial"/>
        </w:rPr>
        <w:t>6.</w:t>
      </w:r>
      <w:r>
        <w:rPr>
          <w:rFonts w:ascii="Arial" w:hAnsi="Arial" w:cs="Arial"/>
        </w:rPr>
        <w:t xml:space="preserve"> </w:t>
      </w:r>
      <w:r w:rsidRPr="00141B2A">
        <w:rPr>
          <w:rFonts w:ascii="Arial" w:hAnsi="Arial" w:cs="Arial"/>
        </w:rPr>
        <w:t>The supplier will be in contact with the winners to arrange the logistics regarding the fulfilment of the prize. The BMD test will be paid for. Thereafter an appointment will be made.</w:t>
      </w:r>
    </w:p>
    <w:p w14:paraId="56CB625B" w14:textId="1B83D558" w:rsidR="00141B2A" w:rsidRPr="00141B2A" w:rsidRDefault="00141B2A" w:rsidP="00141B2A">
      <w:pPr>
        <w:rPr>
          <w:rFonts w:ascii="Arial" w:hAnsi="Arial" w:cs="Arial"/>
        </w:rPr>
      </w:pPr>
      <w:r w:rsidRPr="00141B2A">
        <w:rPr>
          <w:rFonts w:ascii="Arial" w:hAnsi="Arial" w:cs="Arial"/>
        </w:rPr>
        <w:t>7.</w:t>
      </w:r>
      <w:r>
        <w:rPr>
          <w:rFonts w:ascii="Arial" w:hAnsi="Arial" w:cs="Arial"/>
        </w:rPr>
        <w:t xml:space="preserve"> </w:t>
      </w:r>
      <w:r w:rsidRPr="00141B2A">
        <w:rPr>
          <w:rFonts w:ascii="Arial" w:hAnsi="Arial" w:cs="Arial"/>
        </w:rPr>
        <w:t>The governing law to apply in respect to this promotion is that of the Republic of South Africa.</w:t>
      </w:r>
    </w:p>
    <w:p w14:paraId="4D826440" w14:textId="2886F238" w:rsidR="00141B2A" w:rsidRPr="00141B2A" w:rsidRDefault="00141B2A" w:rsidP="00141B2A">
      <w:pPr>
        <w:rPr>
          <w:rFonts w:ascii="Arial" w:hAnsi="Arial" w:cs="Arial"/>
        </w:rPr>
      </w:pPr>
      <w:r w:rsidRPr="00141B2A">
        <w:rPr>
          <w:rFonts w:ascii="Arial" w:hAnsi="Arial" w:cs="Arial"/>
        </w:rPr>
        <w:t>8.</w:t>
      </w:r>
      <w:r>
        <w:rPr>
          <w:rFonts w:ascii="Arial" w:hAnsi="Arial" w:cs="Arial"/>
        </w:rPr>
        <w:t xml:space="preserve"> </w:t>
      </w:r>
      <w:proofErr w:type="spellStart"/>
      <w:r w:rsidRPr="00141B2A">
        <w:rPr>
          <w:rFonts w:ascii="Arial" w:hAnsi="Arial" w:cs="Arial"/>
        </w:rPr>
        <w:t>iNova</w:t>
      </w:r>
      <w:proofErr w:type="spellEnd"/>
      <w:r w:rsidRPr="00141B2A">
        <w:rPr>
          <w:rFonts w:ascii="Arial" w:hAnsi="Arial" w:cs="Arial"/>
        </w:rPr>
        <w:t xml:space="preserve"> collects personal information </w:t>
      </w:r>
      <w:proofErr w:type="gramStart"/>
      <w:r w:rsidRPr="00141B2A">
        <w:rPr>
          <w:rFonts w:ascii="Arial" w:hAnsi="Arial" w:cs="Arial"/>
        </w:rPr>
        <w:t>in order to</w:t>
      </w:r>
      <w:proofErr w:type="gramEnd"/>
      <w:r w:rsidRPr="00141B2A">
        <w:rPr>
          <w:rFonts w:ascii="Arial" w:hAnsi="Arial" w:cs="Arial"/>
        </w:rPr>
        <w:t xml:space="preserve"> conduct the competition and may, for this purpose, disclose such information to third parties, including but not limited to, prize suppliers and as required, to South African regulatory authorities. Entry is conditional upon providing this information. By entering this competition, entrants consent to the collection and use of personal information as set forth herein.</w:t>
      </w:r>
    </w:p>
    <w:p w14:paraId="052B92C3" w14:textId="19DCA1E7" w:rsidR="00141B2A" w:rsidRPr="00141B2A" w:rsidRDefault="00141B2A" w:rsidP="00141B2A">
      <w:pPr>
        <w:rPr>
          <w:rFonts w:ascii="Arial" w:hAnsi="Arial" w:cs="Arial"/>
        </w:rPr>
      </w:pPr>
      <w:r w:rsidRPr="00141B2A">
        <w:rPr>
          <w:rFonts w:ascii="Arial" w:hAnsi="Arial" w:cs="Arial"/>
        </w:rPr>
        <w:t>9.</w:t>
      </w:r>
      <w:r>
        <w:rPr>
          <w:rFonts w:ascii="Arial" w:hAnsi="Arial" w:cs="Arial"/>
        </w:rPr>
        <w:t xml:space="preserve"> </w:t>
      </w:r>
      <w:r w:rsidRPr="00141B2A">
        <w:rPr>
          <w:rFonts w:ascii="Arial" w:hAnsi="Arial" w:cs="Arial"/>
        </w:rPr>
        <w:t xml:space="preserve">All entries become the property of </w:t>
      </w:r>
      <w:proofErr w:type="spellStart"/>
      <w:r w:rsidRPr="00141B2A">
        <w:rPr>
          <w:rFonts w:ascii="Arial" w:hAnsi="Arial" w:cs="Arial"/>
        </w:rPr>
        <w:t>iNova</w:t>
      </w:r>
      <w:proofErr w:type="spellEnd"/>
      <w:r w:rsidRPr="00141B2A">
        <w:rPr>
          <w:rFonts w:ascii="Arial" w:hAnsi="Arial" w:cs="Arial"/>
        </w:rPr>
        <w:t xml:space="preserve">. </w:t>
      </w:r>
      <w:proofErr w:type="spellStart"/>
      <w:r w:rsidRPr="00141B2A">
        <w:rPr>
          <w:rFonts w:ascii="Arial" w:hAnsi="Arial" w:cs="Arial"/>
        </w:rPr>
        <w:t>iNova</w:t>
      </w:r>
      <w:proofErr w:type="spellEnd"/>
      <w:r w:rsidRPr="00141B2A">
        <w:rPr>
          <w:rFonts w:ascii="Arial" w:hAnsi="Arial" w:cs="Arial"/>
        </w:rPr>
        <w:t xml:space="preserve"> will not use the content of entries for the purpose of future promotions.</w:t>
      </w:r>
    </w:p>
    <w:p w14:paraId="579B12C8" w14:textId="5501A0FA" w:rsidR="00141B2A" w:rsidRPr="00141B2A" w:rsidRDefault="00141B2A" w:rsidP="00141B2A">
      <w:pPr>
        <w:rPr>
          <w:rFonts w:ascii="Arial" w:hAnsi="Arial" w:cs="Arial"/>
        </w:rPr>
      </w:pPr>
      <w:r w:rsidRPr="00141B2A">
        <w:rPr>
          <w:rFonts w:ascii="Arial" w:hAnsi="Arial" w:cs="Arial"/>
        </w:rPr>
        <w:t>10.</w:t>
      </w:r>
      <w:r>
        <w:rPr>
          <w:rFonts w:ascii="Arial" w:hAnsi="Arial" w:cs="Arial"/>
        </w:rPr>
        <w:t xml:space="preserve"> </w:t>
      </w:r>
      <w:r w:rsidRPr="00141B2A">
        <w:rPr>
          <w:rFonts w:ascii="Arial" w:hAnsi="Arial" w:cs="Arial"/>
        </w:rPr>
        <w:t xml:space="preserve">Eligible entrants’ consent to </w:t>
      </w:r>
      <w:proofErr w:type="spellStart"/>
      <w:r w:rsidRPr="00141B2A">
        <w:rPr>
          <w:rFonts w:ascii="Arial" w:hAnsi="Arial" w:cs="Arial"/>
        </w:rPr>
        <w:t>iNova</w:t>
      </w:r>
      <w:proofErr w:type="spellEnd"/>
      <w:r w:rsidRPr="00141B2A">
        <w:rPr>
          <w:rFonts w:ascii="Arial" w:hAnsi="Arial" w:cs="Arial"/>
        </w:rPr>
        <w:t xml:space="preserve"> using their name, likeness and/or image in the event they are a winner including photographs, films) in any media for an unlimited period, without any remuneration.</w:t>
      </w:r>
    </w:p>
    <w:p w14:paraId="09AB7161" w14:textId="493A6C75" w:rsidR="00141B2A" w:rsidRPr="00141B2A" w:rsidRDefault="00141B2A" w:rsidP="00141B2A">
      <w:pPr>
        <w:rPr>
          <w:rFonts w:ascii="Arial" w:hAnsi="Arial" w:cs="Arial"/>
        </w:rPr>
      </w:pPr>
      <w:r w:rsidRPr="00141B2A">
        <w:rPr>
          <w:rFonts w:ascii="Arial" w:hAnsi="Arial" w:cs="Arial"/>
        </w:rPr>
        <w:t>11.</w:t>
      </w:r>
      <w:r>
        <w:rPr>
          <w:rFonts w:ascii="Arial" w:hAnsi="Arial" w:cs="Arial"/>
        </w:rPr>
        <w:t xml:space="preserve"> </w:t>
      </w:r>
      <w:r w:rsidRPr="00141B2A">
        <w:rPr>
          <w:rFonts w:ascii="Arial" w:hAnsi="Arial" w:cs="Arial"/>
        </w:rPr>
        <w:t>We respect your privacy. Any personal information you have provided will be collected and used for the primary purpose set out above. You can view details on how we manage personal information in our privacy policy at www.inovapharma.com/privacy.</w:t>
      </w:r>
    </w:p>
    <w:p w14:paraId="460507B9" w14:textId="2DC5D692" w:rsidR="00D31A8F" w:rsidRPr="00141B2A" w:rsidRDefault="00141B2A" w:rsidP="00141B2A">
      <w:pPr>
        <w:rPr>
          <w:rFonts w:ascii="Arial" w:hAnsi="Arial" w:cs="Arial"/>
        </w:rPr>
      </w:pPr>
      <w:r w:rsidRPr="00141B2A">
        <w:rPr>
          <w:rFonts w:ascii="Arial" w:hAnsi="Arial" w:cs="Arial"/>
        </w:rPr>
        <w:t>12.</w:t>
      </w:r>
      <w:r>
        <w:rPr>
          <w:rFonts w:ascii="Arial" w:hAnsi="Arial" w:cs="Arial"/>
        </w:rPr>
        <w:t xml:space="preserve"> </w:t>
      </w:r>
      <w:r w:rsidRPr="00141B2A">
        <w:rPr>
          <w:rFonts w:ascii="Arial" w:hAnsi="Arial" w:cs="Arial"/>
        </w:rPr>
        <w:t>The competition is dependent on the purchase of the product.</w:t>
      </w:r>
    </w:p>
    <w:sectPr w:rsidR="00D31A8F" w:rsidRPr="00141B2A" w:rsidSect="00D80B95">
      <w:pgSz w:w="11909" w:h="16834" w:code="9"/>
      <w:pgMar w:top="936" w:right="936" w:bottom="936" w:left="936"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1D569E"/>
    <w:multiLevelType w:val="hybridMultilevel"/>
    <w:tmpl w:val="7018B9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84394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B2A"/>
    <w:rsid w:val="0000098E"/>
    <w:rsid w:val="00141B2A"/>
    <w:rsid w:val="00386334"/>
    <w:rsid w:val="003E1DF7"/>
    <w:rsid w:val="005501B4"/>
    <w:rsid w:val="00760D76"/>
    <w:rsid w:val="00933CC5"/>
    <w:rsid w:val="009E4764"/>
    <w:rsid w:val="00BD321A"/>
    <w:rsid w:val="00D31A8F"/>
    <w:rsid w:val="00D80B95"/>
    <w:rsid w:val="00F47C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FF90E"/>
  <w15:chartTrackingRefBased/>
  <w15:docId w15:val="{0F5BE2AF-1C07-4D5D-A627-6F363E8E0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1B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1B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1B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1B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1B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1B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1B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1B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1B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1B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1B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1B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1B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1B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1B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1B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1B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1B2A"/>
    <w:rPr>
      <w:rFonts w:eastAsiaTheme="majorEastAsia" w:cstheme="majorBidi"/>
      <w:color w:val="272727" w:themeColor="text1" w:themeTint="D8"/>
    </w:rPr>
  </w:style>
  <w:style w:type="paragraph" w:styleId="Title">
    <w:name w:val="Title"/>
    <w:basedOn w:val="Normal"/>
    <w:next w:val="Normal"/>
    <w:link w:val="TitleChar"/>
    <w:uiPriority w:val="10"/>
    <w:qFormat/>
    <w:rsid w:val="00141B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1B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1B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1B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1B2A"/>
    <w:pPr>
      <w:spacing w:before="160"/>
      <w:jc w:val="center"/>
    </w:pPr>
    <w:rPr>
      <w:i/>
      <w:iCs/>
      <w:color w:val="404040" w:themeColor="text1" w:themeTint="BF"/>
    </w:rPr>
  </w:style>
  <w:style w:type="character" w:customStyle="1" w:styleId="QuoteChar">
    <w:name w:val="Quote Char"/>
    <w:basedOn w:val="DefaultParagraphFont"/>
    <w:link w:val="Quote"/>
    <w:uiPriority w:val="29"/>
    <w:rsid w:val="00141B2A"/>
    <w:rPr>
      <w:i/>
      <w:iCs/>
      <w:color w:val="404040" w:themeColor="text1" w:themeTint="BF"/>
    </w:rPr>
  </w:style>
  <w:style w:type="paragraph" w:styleId="ListParagraph">
    <w:name w:val="List Paragraph"/>
    <w:basedOn w:val="Normal"/>
    <w:uiPriority w:val="34"/>
    <w:qFormat/>
    <w:rsid w:val="00141B2A"/>
    <w:pPr>
      <w:ind w:left="720"/>
      <w:contextualSpacing/>
    </w:pPr>
  </w:style>
  <w:style w:type="character" w:styleId="IntenseEmphasis">
    <w:name w:val="Intense Emphasis"/>
    <w:basedOn w:val="DefaultParagraphFont"/>
    <w:uiPriority w:val="21"/>
    <w:qFormat/>
    <w:rsid w:val="00141B2A"/>
    <w:rPr>
      <w:i/>
      <w:iCs/>
      <w:color w:val="0F4761" w:themeColor="accent1" w:themeShade="BF"/>
    </w:rPr>
  </w:style>
  <w:style w:type="paragraph" w:styleId="IntenseQuote">
    <w:name w:val="Intense Quote"/>
    <w:basedOn w:val="Normal"/>
    <w:next w:val="Normal"/>
    <w:link w:val="IntenseQuoteChar"/>
    <w:uiPriority w:val="30"/>
    <w:qFormat/>
    <w:rsid w:val="00141B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1B2A"/>
    <w:rPr>
      <w:i/>
      <w:iCs/>
      <w:color w:val="0F4761" w:themeColor="accent1" w:themeShade="BF"/>
    </w:rPr>
  </w:style>
  <w:style w:type="character" w:styleId="IntenseReference">
    <w:name w:val="Intense Reference"/>
    <w:basedOn w:val="DefaultParagraphFont"/>
    <w:uiPriority w:val="32"/>
    <w:qFormat/>
    <w:rsid w:val="00141B2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325</Words>
  <Characters>1858</Characters>
  <Application>Microsoft Office Word</Application>
  <DocSecurity>0</DocSecurity>
  <Lines>15</Lines>
  <Paragraphs>4</Paragraphs>
  <ScaleCrop>false</ScaleCrop>
  <Company/>
  <LinksUpToDate>false</LinksUpToDate>
  <CharactersWithSpaces>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Oberholzer</dc:creator>
  <cp:keywords/>
  <dc:description/>
  <cp:lastModifiedBy>Gary Oberholzer</cp:lastModifiedBy>
  <cp:revision>1</cp:revision>
  <dcterms:created xsi:type="dcterms:W3CDTF">2026-10-19T10:25:00Z</dcterms:created>
  <dcterms:modified xsi:type="dcterms:W3CDTF">2026-10-19T10:26:00Z</dcterms:modified>
</cp:coreProperties>
</file>